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4D7F056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573C8C">
        <w:rPr>
          <w:sz w:val="18"/>
          <w:szCs w:val="18"/>
        </w:rPr>
        <w:t>August 8,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B8DEBF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73C8C">
        <w:rPr>
          <w:sz w:val="18"/>
          <w:szCs w:val="18"/>
        </w:rPr>
        <w:t xml:space="preserve">  August 6,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78F31225" w:rsidR="00FC3409" w:rsidRPr="005B1E08" w:rsidRDefault="005B1E08" w:rsidP="005B1E08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 </w:t>
      </w:r>
      <w:r w:rsidR="00FC3409" w:rsidRPr="005B1E08">
        <w:rPr>
          <w:rFonts w:ascii="Calibri" w:hAnsi="Calibri" w:cs="Calibri"/>
        </w:rPr>
        <w:t>Mayor</w:t>
      </w:r>
      <w:r w:rsidR="00FC3409" w:rsidRPr="005B1E08">
        <w:rPr>
          <w:rFonts w:ascii="Calibri" w:hAnsi="Calibri" w:cs="Calibri"/>
          <w:color w:val="FF0000"/>
        </w:rPr>
        <w:t xml:space="preserve"> </w:t>
      </w:r>
    </w:p>
    <w:p w14:paraId="52884B31" w14:textId="0A20FB61" w:rsidR="00DC1870" w:rsidRDefault="005B1E08" w:rsidP="00DC1870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C1870" w:rsidRPr="00123B54">
        <w:rPr>
          <w:rFonts w:ascii="Calibri" w:hAnsi="Calibri" w:cs="Calibri"/>
        </w:rPr>
        <w:t xml:space="preserve">.1.1 </w:t>
      </w:r>
      <w:r>
        <w:rPr>
          <w:rFonts w:ascii="Calibri" w:hAnsi="Calibri" w:cs="Calibri"/>
        </w:rPr>
        <w:t xml:space="preserve">Vote on </w:t>
      </w:r>
      <w:r w:rsidR="00DC1870" w:rsidRPr="00123B54">
        <w:rPr>
          <w:rFonts w:ascii="Calibri" w:hAnsi="Calibri" w:cs="Calibri"/>
        </w:rPr>
        <w:t>Use Variance Application Fees</w:t>
      </w:r>
      <w:r>
        <w:rPr>
          <w:rFonts w:ascii="Calibri" w:hAnsi="Calibri" w:cs="Calibri"/>
        </w:rPr>
        <w:t>.  $500 same as current special use application fees</w:t>
      </w:r>
    </w:p>
    <w:p w14:paraId="7BB2B041" w14:textId="089084BF" w:rsidR="00FC3409" w:rsidRPr="00B76C99" w:rsidRDefault="005B1E0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C3409">
        <w:rPr>
          <w:rFonts w:ascii="Calibri" w:hAnsi="Calibri" w:cs="Calibri"/>
        </w:rPr>
        <w:t xml:space="preserve">.   </w:t>
      </w:r>
      <w:r w:rsidR="00FC3409"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="00FC3409" w:rsidRPr="00B76C99">
        <w:rPr>
          <w:rFonts w:ascii="Calibri" w:hAnsi="Calibri" w:cs="Calibri"/>
        </w:rPr>
        <w:t xml:space="preserve"> </w:t>
      </w:r>
    </w:p>
    <w:p w14:paraId="7ADF4EDD" w14:textId="2B414CA2" w:rsidR="00FC3409" w:rsidRPr="004D44A4" w:rsidRDefault="00FC3409" w:rsidP="00FC3409">
      <w:pPr>
        <w:spacing w:after="0"/>
        <w:rPr>
          <w:rFonts w:ascii="Calibri" w:hAnsi="Calibri" w:cs="Calibri"/>
        </w:rPr>
      </w:pPr>
    </w:p>
    <w:p w14:paraId="5C27869B" w14:textId="587732F9" w:rsidR="00FC3409" w:rsidRDefault="005B1E0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FC3409">
        <w:rPr>
          <w:rFonts w:ascii="Calibri" w:hAnsi="Calibri" w:cs="Calibri"/>
        </w:rPr>
        <w:t xml:space="preserve">.    </w:t>
      </w:r>
      <w:r w:rsidR="00FC3409"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 w:rsidR="00FC3409"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34A2F28A" w14:textId="5A6B968F" w:rsidR="005B1E08" w:rsidRDefault="005B1E0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5.1 Vote on Spotsylvania Unfunded Cost Resolution</w:t>
      </w:r>
    </w:p>
    <w:p w14:paraId="5DA624B0" w14:textId="6DAA38EF" w:rsidR="005B1E08" w:rsidRDefault="005B1E0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5.2 Report on communication with IDOT and Volkert regarding Spotsylvania resurfacing, if any.</w:t>
      </w:r>
    </w:p>
    <w:p w14:paraId="1C452EDC" w14:textId="2BF8FDF2" w:rsidR="00FC3409" w:rsidRDefault="005B1E0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FC3409">
        <w:rPr>
          <w:rFonts w:ascii="Calibri" w:hAnsi="Calibri" w:cs="Calibri"/>
        </w:rPr>
        <w:t xml:space="preserve">.   </w:t>
      </w:r>
      <w:r w:rsidR="00FC3409" w:rsidRPr="005C3A5C">
        <w:rPr>
          <w:rFonts w:ascii="Calibri" w:hAnsi="Calibri" w:cs="Calibri"/>
        </w:rPr>
        <w:t>Current Unfinished Business</w:t>
      </w:r>
      <w:r w:rsidR="00FC3409">
        <w:rPr>
          <w:rFonts w:ascii="Calibri" w:hAnsi="Calibri" w:cs="Calibri"/>
        </w:rPr>
        <w:t xml:space="preserve"> </w:t>
      </w:r>
    </w:p>
    <w:p w14:paraId="4202261C" w14:textId="129E08FF" w:rsidR="00FC3409" w:rsidRDefault="00FC3409" w:rsidP="00FC3409">
      <w:pPr>
        <w:spacing w:after="0"/>
      </w:pPr>
    </w:p>
    <w:p w14:paraId="3C5FAFC7" w14:textId="7F528394" w:rsidR="00FC3409" w:rsidRPr="00DF1594" w:rsidRDefault="005B1E0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11E9A">
        <w:rPr>
          <w:rFonts w:ascii="Calibri" w:hAnsi="Calibri" w:cs="Calibri"/>
        </w:rPr>
        <w:t>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915B" w14:textId="77777777" w:rsidR="00BF4A1B" w:rsidRDefault="00BF4A1B">
      <w:pPr>
        <w:spacing w:after="0" w:line="240" w:lineRule="auto"/>
      </w:pPr>
      <w:r>
        <w:separator/>
      </w:r>
    </w:p>
  </w:endnote>
  <w:endnote w:type="continuationSeparator" w:id="0">
    <w:p w14:paraId="50A95261" w14:textId="77777777" w:rsidR="00BF4A1B" w:rsidRDefault="00BF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2971F0" w:rsidRDefault="0029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2971F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2971F0" w:rsidRDefault="00297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2971F0" w:rsidRDefault="0029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B2ED" w14:textId="77777777" w:rsidR="00BF4A1B" w:rsidRDefault="00BF4A1B">
      <w:pPr>
        <w:spacing w:after="0" w:line="240" w:lineRule="auto"/>
      </w:pPr>
      <w:r>
        <w:separator/>
      </w:r>
    </w:p>
  </w:footnote>
  <w:footnote w:type="continuationSeparator" w:id="0">
    <w:p w14:paraId="6672F252" w14:textId="77777777" w:rsidR="00BF4A1B" w:rsidRDefault="00BF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2971F0" w:rsidRDefault="0029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2971F0" w:rsidRDefault="00000000" w:rsidP="00736AB9">
    <w:pPr>
      <w:pStyle w:val="Header"/>
      <w:jc w:val="center"/>
    </w:pPr>
    <w:r>
      <w:t>Village of New Athens</w:t>
    </w:r>
  </w:p>
  <w:p w14:paraId="12A81ACF" w14:textId="77777777" w:rsidR="002971F0" w:rsidRDefault="00000000" w:rsidP="00736AB9">
    <w:pPr>
      <w:pStyle w:val="Header"/>
      <w:jc w:val="center"/>
    </w:pPr>
    <w:r>
      <w:t>905 Spotsylvania Street</w:t>
    </w:r>
  </w:p>
  <w:p w14:paraId="56192AC0" w14:textId="77777777" w:rsidR="002971F0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2971F0" w:rsidRDefault="002971F0" w:rsidP="00736AB9">
    <w:pPr>
      <w:pStyle w:val="Header"/>
    </w:pPr>
  </w:p>
  <w:p w14:paraId="2A723199" w14:textId="77777777" w:rsidR="002971F0" w:rsidRDefault="0029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2971F0" w:rsidRDefault="0029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9380D"/>
    <w:rsid w:val="000E5262"/>
    <w:rsid w:val="000E642A"/>
    <w:rsid w:val="00123B54"/>
    <w:rsid w:val="00171A80"/>
    <w:rsid w:val="002414E0"/>
    <w:rsid w:val="00275E31"/>
    <w:rsid w:val="00291E1B"/>
    <w:rsid w:val="002971F0"/>
    <w:rsid w:val="002D12F9"/>
    <w:rsid w:val="003378E4"/>
    <w:rsid w:val="00392851"/>
    <w:rsid w:val="003D0F92"/>
    <w:rsid w:val="003F5656"/>
    <w:rsid w:val="004D44A4"/>
    <w:rsid w:val="00512A2F"/>
    <w:rsid w:val="00562D36"/>
    <w:rsid w:val="00573C8C"/>
    <w:rsid w:val="005B05E0"/>
    <w:rsid w:val="005B1E08"/>
    <w:rsid w:val="005E2D8B"/>
    <w:rsid w:val="005F75A1"/>
    <w:rsid w:val="0074303B"/>
    <w:rsid w:val="00793127"/>
    <w:rsid w:val="007A7D8C"/>
    <w:rsid w:val="00821BEE"/>
    <w:rsid w:val="008718BA"/>
    <w:rsid w:val="008E31F5"/>
    <w:rsid w:val="008E4492"/>
    <w:rsid w:val="00904F27"/>
    <w:rsid w:val="009A1DF3"/>
    <w:rsid w:val="009E137D"/>
    <w:rsid w:val="00A0354B"/>
    <w:rsid w:val="00A567F5"/>
    <w:rsid w:val="00A74CBF"/>
    <w:rsid w:val="00A82324"/>
    <w:rsid w:val="00B00AB5"/>
    <w:rsid w:val="00B025DB"/>
    <w:rsid w:val="00B11E9A"/>
    <w:rsid w:val="00BF4A1B"/>
    <w:rsid w:val="00C26982"/>
    <w:rsid w:val="00C459D0"/>
    <w:rsid w:val="00C55918"/>
    <w:rsid w:val="00C95491"/>
    <w:rsid w:val="00D710AB"/>
    <w:rsid w:val="00DC1870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16</cp:revision>
  <cp:lastPrinted>2022-12-12T14:42:00Z</cp:lastPrinted>
  <dcterms:created xsi:type="dcterms:W3CDTF">2022-11-22T19:13:00Z</dcterms:created>
  <dcterms:modified xsi:type="dcterms:W3CDTF">2024-08-06T10:58:00Z</dcterms:modified>
</cp:coreProperties>
</file>